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13E" w:rsidRDefault="0082113E" w:rsidP="0082113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  <w:r>
        <w:rPr>
          <w:rFonts w:ascii="Times New Roman" w:hAnsi="Times New Roman"/>
          <w:b/>
          <w:sz w:val="24"/>
          <w:szCs w:val="24"/>
        </w:rPr>
        <w:t xml:space="preserve"> (биология 10-11 класс)</w:t>
      </w:r>
      <w:bookmarkStart w:id="0" w:name="_GoBack"/>
      <w:bookmarkEnd w:id="0"/>
    </w:p>
    <w:p w:rsidR="0082113E" w:rsidRDefault="0082113E" w:rsidP="0082113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артериальном кровотечении кровь алого цвета;</w:t>
      </w:r>
    </w:p>
    <w:p w:rsidR="0082113E" w:rsidRDefault="0082113E" w:rsidP="0082113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Бьёт из раны сильной струёй, фонтаном.</w:t>
      </w:r>
    </w:p>
    <w:p w:rsidR="0082113E" w:rsidRDefault="0082113E" w:rsidP="0082113E">
      <w:pPr>
        <w:pStyle w:val="a3"/>
        <w:rPr>
          <w:rFonts w:ascii="Times New Roman" w:hAnsi="Times New Roman"/>
          <w:sz w:val="24"/>
          <w:szCs w:val="24"/>
        </w:rPr>
      </w:pPr>
    </w:p>
    <w:p w:rsidR="0082113E" w:rsidRDefault="0082113E" w:rsidP="0082113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Ошибки допущены в предложениях:</w:t>
      </w:r>
    </w:p>
    <w:p w:rsidR="0082113E" w:rsidRDefault="0082113E" w:rsidP="0082113E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2 - жиры не являются полимерами, поэтому глицерин и жирные кислоты не могут быть их мономерами.</w:t>
      </w:r>
    </w:p>
    <w:p w:rsidR="0082113E" w:rsidRDefault="0082113E" w:rsidP="0082113E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3 - липиды не выполняют каталитическую функцию, это функция белков.</w:t>
      </w:r>
    </w:p>
    <w:p w:rsidR="0082113E" w:rsidRDefault="0082113E" w:rsidP="0082113E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6 - липиды – гидрофобные вещества.</w:t>
      </w:r>
    </w:p>
    <w:p w:rsidR="0082113E" w:rsidRDefault="0082113E" w:rsidP="0082113E">
      <w:pPr>
        <w:pStyle w:val="a3"/>
        <w:rPr>
          <w:rFonts w:ascii="Times New Roman" w:hAnsi="Times New Roman"/>
          <w:i/>
          <w:sz w:val="24"/>
          <w:szCs w:val="24"/>
        </w:rPr>
      </w:pPr>
    </w:p>
    <w:p w:rsidR="0082113E" w:rsidRDefault="0082113E" w:rsidP="0082113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Гиподинамия приводит:</w:t>
      </w:r>
    </w:p>
    <w:p w:rsidR="0082113E" w:rsidRDefault="0082113E" w:rsidP="008211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понижению уровня обмена веществ, увеличению жировой ткани, избыточной массе тела;</w:t>
      </w:r>
    </w:p>
    <w:p w:rsidR="0082113E" w:rsidRDefault="0082113E" w:rsidP="008211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ослабление скелетных и сердечной мышц, увеличению нагрузки на сердце и снижению выносливости организма;</w:t>
      </w:r>
    </w:p>
    <w:p w:rsidR="0082113E" w:rsidRDefault="0082113E" w:rsidP="008211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застою венозной крови в нижних конечностях, расширению сосудов, нарушению кровообращения.</w:t>
      </w:r>
    </w:p>
    <w:p w:rsidR="0082113E" w:rsidRDefault="0082113E" w:rsidP="0082113E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(Допускаются иные формулировки ответа, не искажающие его смысла).</w:t>
      </w:r>
    </w:p>
    <w:p w:rsidR="0082113E" w:rsidRDefault="0082113E" w:rsidP="0082113E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82113E" w:rsidRDefault="0082113E" w:rsidP="0082113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Корневая система растений глубоко проникает в почву, достает до грунтовых вод или располагается в поверхностном слое почвы;</w:t>
      </w:r>
    </w:p>
    <w:p w:rsidR="0082113E" w:rsidRDefault="0082113E" w:rsidP="0082113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 некоторых растений вода во время засухи запасается в листьях, стеблях и других органах;</w:t>
      </w:r>
    </w:p>
    <w:p w:rsidR="0082113E" w:rsidRDefault="0082113E" w:rsidP="0082113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Листья покрыты восковым налётом, опушены или видоизменены в колючки или иголки.</w:t>
      </w:r>
    </w:p>
    <w:p w:rsidR="0082113E" w:rsidRDefault="0082113E" w:rsidP="008211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5. </w:t>
      </w:r>
      <w:r>
        <w:rPr>
          <w:rFonts w:ascii="Times New Roman" w:hAnsi="Times New Roman"/>
          <w:b/>
          <w:sz w:val="24"/>
          <w:szCs w:val="24"/>
        </w:rPr>
        <w:t>Схема решения задач включает:</w:t>
      </w:r>
    </w:p>
    <w:p w:rsidR="0082113E" w:rsidRDefault="0082113E" w:rsidP="0082113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1) в профазе митоза набор хромосом – 2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, число молекул ДНК – 4с;</w:t>
      </w:r>
    </w:p>
    <w:p w:rsidR="0082113E" w:rsidRDefault="0082113E" w:rsidP="0082113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2) в анафазе митоза набор хромосом 4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, ДНК – 4с;</w:t>
      </w:r>
    </w:p>
    <w:p w:rsidR="0082113E" w:rsidRDefault="0082113E" w:rsidP="0082113E">
      <w:pPr>
        <w:spacing w:after="0"/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3) перед вступлением в митоз происходит репликация ДНК, число молекул удваивается, число хромосом не изменяется, каждая хромосома состоит из двух сестринских хроматид. В анафазе сестринские хроматиды расходятся к полюсам клетки, поэтому число хромосом увеличивается в 2 раза.</w:t>
      </w:r>
    </w:p>
    <w:p w:rsidR="0082113E" w:rsidRDefault="0082113E" w:rsidP="0082113E">
      <w:pPr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6. </w:t>
      </w:r>
      <w:r>
        <w:rPr>
          <w:rFonts w:ascii="Times New Roman" w:hAnsi="Times New Roman"/>
          <w:b/>
          <w:sz w:val="24"/>
          <w:szCs w:val="24"/>
        </w:rPr>
        <w:t>Схема задачи включает:</w:t>
      </w:r>
    </w:p>
    <w:p w:rsidR="0082113E" w:rsidRDefault="0082113E" w:rsidP="0082113E">
      <w:pPr>
        <w:spacing w:after="0"/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 генотипы родителей: мать – Х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D</w:t>
      </w:r>
      <w:r w:rsidRPr="0082113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d</w:t>
      </w:r>
      <w:proofErr w:type="spellEnd"/>
      <w:r>
        <w:rPr>
          <w:rFonts w:ascii="Times New Roman" w:hAnsi="Times New Roman"/>
          <w:sz w:val="24"/>
          <w:szCs w:val="24"/>
        </w:rPr>
        <w:t xml:space="preserve"> (гаметы Х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, Х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); отец – Х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(гаметы Х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>);</w:t>
      </w:r>
    </w:p>
    <w:p w:rsidR="0082113E" w:rsidRDefault="0082113E" w:rsidP="0082113E">
      <w:pPr>
        <w:spacing w:after="0"/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2) генотип сына: Х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d</w:t>
      </w:r>
      <w:r w:rsidRPr="0082113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>;</w:t>
      </w:r>
    </w:p>
    <w:p w:rsidR="0082113E" w:rsidRDefault="0082113E" w:rsidP="0082113E">
      <w:pPr>
        <w:spacing w:after="0"/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3) вероятность рождения детей – носителей гена дальтонизма – 25% (Х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D</w:t>
      </w:r>
      <w:r w:rsidRPr="0082113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d</w:t>
      </w:r>
      <w:proofErr w:type="spellEnd"/>
      <w:r>
        <w:rPr>
          <w:rFonts w:ascii="Times New Roman" w:hAnsi="Times New Roman"/>
          <w:sz w:val="24"/>
          <w:szCs w:val="24"/>
        </w:rPr>
        <w:t>); все девочки.</w:t>
      </w:r>
    </w:p>
    <w:p w:rsidR="0082113E" w:rsidRDefault="0082113E" w:rsidP="0082113E">
      <w:pPr>
        <w:rPr>
          <w:rFonts w:ascii="Times New Roman" w:hAnsi="Times New Roman"/>
          <w:sz w:val="24"/>
          <w:szCs w:val="24"/>
        </w:rPr>
      </w:pPr>
    </w:p>
    <w:p w:rsidR="00675DAC" w:rsidRDefault="00675DAC"/>
    <w:sectPr w:rsidR="00675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2C24AA"/>
    <w:multiLevelType w:val="hybridMultilevel"/>
    <w:tmpl w:val="1D98AE0A"/>
    <w:lvl w:ilvl="0" w:tplc="C0CCFA5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490E93"/>
    <w:multiLevelType w:val="hybridMultilevel"/>
    <w:tmpl w:val="C9DC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5E6"/>
    <w:rsid w:val="000465E6"/>
    <w:rsid w:val="00675DAC"/>
    <w:rsid w:val="0082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FA45"/>
  <w15:chartTrackingRefBased/>
  <w15:docId w15:val="{3F687ADD-8C7B-4A3B-B874-4AFA9C0B9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3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9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2016-09-21T06:14:00Z</dcterms:created>
  <dcterms:modified xsi:type="dcterms:W3CDTF">2016-09-21T06:15:00Z</dcterms:modified>
</cp:coreProperties>
</file>